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8F" w:rsidRPr="008B368F" w:rsidRDefault="008B368F">
      <w:pPr>
        <w:pStyle w:val="ConsPlusTitlePage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8B368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B368F">
        <w:rPr>
          <w:rFonts w:ascii="Times New Roman" w:hAnsi="Times New Roman" w:cs="Times New Roman"/>
        </w:rPr>
        <w:br/>
      </w:r>
    </w:p>
    <w:p w:rsidR="008B368F" w:rsidRPr="008B368F" w:rsidRDefault="008B368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ПРАВИТЕЛЬСТВО РОССИЙСКОЙ ФЕДЕРАЦИИ</w:t>
      </w:r>
    </w:p>
    <w:p w:rsidR="008B368F" w:rsidRPr="008B368F" w:rsidRDefault="008B368F">
      <w:pPr>
        <w:pStyle w:val="ConsPlusTitle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ПОСТАНОВЛЕНИЕ</w:t>
      </w: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368F">
        <w:rPr>
          <w:rFonts w:ascii="Times New Roman" w:hAnsi="Times New Roman" w:cs="Times New Roman"/>
        </w:rPr>
        <w:t>от 31 августа 2018 г. N 1039</w:t>
      </w:r>
    </w:p>
    <w:p w:rsidR="008B368F" w:rsidRPr="008B368F" w:rsidRDefault="008B368F">
      <w:pPr>
        <w:pStyle w:val="ConsPlusTitle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ОБ УТВЕРЖДЕНИИ ПРАВИЛ</w:t>
      </w: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ОБУСТРОЙСТВА МЕСТ (ПЛОЩАДОК) НАКОПЛЕНИЯ ТВЕРДЫХ</w:t>
      </w: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КОММУНАЛЬНЫХ ОТХОДОВ И ВЕДЕНИЯ ИХ РЕЕСТРА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8B368F">
          <w:rPr>
            <w:rFonts w:ascii="Times New Roman" w:hAnsi="Times New Roman" w:cs="Times New Roman"/>
            <w:color w:val="0000FF"/>
          </w:rPr>
          <w:t>статьей 13.4</w:t>
        </w:r>
      </w:hyperlink>
      <w:r w:rsidRPr="008B368F">
        <w:rPr>
          <w:rFonts w:ascii="Times New Roman" w:hAnsi="Times New Roman" w:cs="Times New Roman"/>
        </w:rP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1. Утвердить прилагаемые </w:t>
      </w:r>
      <w:hyperlink w:anchor="P28" w:history="1">
        <w:r w:rsidRPr="008B368F">
          <w:rPr>
            <w:rFonts w:ascii="Times New Roman" w:hAnsi="Times New Roman" w:cs="Times New Roman"/>
            <w:color w:val="0000FF"/>
          </w:rPr>
          <w:t>Правила</w:t>
        </w:r>
      </w:hyperlink>
      <w:r w:rsidRPr="008B368F">
        <w:rPr>
          <w:rFonts w:ascii="Times New Roman" w:hAnsi="Times New Roman" w:cs="Times New Roman"/>
        </w:rPr>
        <w:t xml:space="preserve"> обустройства мест (площадок) накопления твердых коммунальных отходов и ведения их реестра.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2. Настоящее постановление вступает в силу с 1 января 2019 г.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3.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Федерации, регулирующие вопросы обустройства мест (площадок) накопления твердых коммунальных отходов, до 1 января 2020 г.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jc w:val="right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Председатель Правительства</w:t>
      </w:r>
    </w:p>
    <w:p w:rsidR="008B368F" w:rsidRPr="008B368F" w:rsidRDefault="008B368F">
      <w:pPr>
        <w:pStyle w:val="ConsPlusNormal"/>
        <w:jc w:val="right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Российской Федерации</w:t>
      </w:r>
    </w:p>
    <w:p w:rsidR="008B368F" w:rsidRPr="008B368F" w:rsidRDefault="008B368F">
      <w:pPr>
        <w:pStyle w:val="ConsPlusNormal"/>
        <w:jc w:val="right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Д.МЕДВЕДЕВ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Утверждены</w:t>
      </w:r>
    </w:p>
    <w:p w:rsidR="008B368F" w:rsidRPr="008B368F" w:rsidRDefault="008B368F">
      <w:pPr>
        <w:pStyle w:val="ConsPlusNormal"/>
        <w:jc w:val="right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постановлением Правительства</w:t>
      </w:r>
    </w:p>
    <w:p w:rsidR="008B368F" w:rsidRPr="008B368F" w:rsidRDefault="008B368F">
      <w:pPr>
        <w:pStyle w:val="ConsPlusNormal"/>
        <w:jc w:val="right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Российской Федерации</w:t>
      </w:r>
    </w:p>
    <w:p w:rsidR="008B368F" w:rsidRPr="008B368F" w:rsidRDefault="008B368F">
      <w:pPr>
        <w:pStyle w:val="ConsPlusNormal"/>
        <w:jc w:val="right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от 31 августа 2018 г. N 1039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8B368F">
        <w:rPr>
          <w:rFonts w:ascii="Times New Roman" w:hAnsi="Times New Roman" w:cs="Times New Roman"/>
        </w:rPr>
        <w:t>ПРАВИЛА</w:t>
      </w: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ОБУСТРОЙСТВА МЕСТ (ПЛОЩАДОК) НАКОПЛЕНИЯ ТВЕРДЫХ</w:t>
      </w: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КОММУНАЛЬНЫХ ОТХОДОВ И ВЕДЕНИЯ ИХ РЕЕСТРА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I. Общие положения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II. Порядок создания мест (площадок) накопления твердых</w:t>
      </w: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коммунальных отходов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0"/>
      <w:bookmarkEnd w:id="2"/>
      <w:r w:rsidRPr="008B368F">
        <w:rPr>
          <w:rFonts w:ascii="Times New Roman" w:hAnsi="Times New Roman" w:cs="Times New Roman"/>
        </w:rPr>
        <w:t xml:space="preserve">3.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</w:t>
      </w:r>
      <w:r w:rsidRPr="008B368F">
        <w:rPr>
          <w:rFonts w:ascii="Times New Roman" w:hAnsi="Times New Roman" w:cs="Times New Roman"/>
        </w:rPr>
        <w:lastRenderedPageBreak/>
        <w:t>Федерации случаев, когда такая обязанность лежит на других лицах. 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4. </w:t>
      </w:r>
      <w:proofErr w:type="gramStart"/>
      <w:r w:rsidRPr="008B368F">
        <w:rPr>
          <w:rFonts w:ascii="Times New Roman" w:hAnsi="Times New Roman" w:cs="Times New Roman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  <w:proofErr w:type="gramEnd"/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2"/>
      <w:bookmarkEnd w:id="3"/>
      <w:r w:rsidRPr="008B368F">
        <w:rPr>
          <w:rFonts w:ascii="Times New Roman" w:hAnsi="Times New Roman" w:cs="Times New Roman"/>
        </w:rPr>
        <w:t>5. Уполномоченный орган рассматривает заявку в срок не позднее 10 календарных дней со дня ее поступления.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3"/>
      <w:bookmarkEnd w:id="4"/>
      <w:r w:rsidRPr="008B368F">
        <w:rPr>
          <w:rFonts w:ascii="Times New Roman" w:hAnsi="Times New Roman" w:cs="Times New Roman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B368F">
        <w:rPr>
          <w:rFonts w:ascii="Times New Roman" w:hAnsi="Times New Roman" w:cs="Times New Roman"/>
        </w:rPr>
        <w:t>а) несоответствие заявки установленной форме;</w:t>
      </w:r>
      <w:proofErr w:type="gramEnd"/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9. О принятом решении уполномоченный орган уведомляет заявителя в срок, установленный </w:t>
      </w:r>
      <w:hyperlink w:anchor="P42" w:history="1">
        <w:r w:rsidRPr="008B368F">
          <w:rPr>
            <w:rFonts w:ascii="Times New Roman" w:hAnsi="Times New Roman" w:cs="Times New Roman"/>
            <w:color w:val="0000FF"/>
          </w:rPr>
          <w:t>пунктами 5</w:t>
        </w:r>
      </w:hyperlink>
      <w:r w:rsidRPr="008B368F">
        <w:rPr>
          <w:rFonts w:ascii="Times New Roman" w:hAnsi="Times New Roman" w:cs="Times New Roman"/>
        </w:rPr>
        <w:t xml:space="preserve"> и </w:t>
      </w:r>
      <w:hyperlink w:anchor="P43" w:history="1">
        <w:r w:rsidRPr="008B368F">
          <w:rPr>
            <w:rFonts w:ascii="Times New Roman" w:hAnsi="Times New Roman" w:cs="Times New Roman"/>
            <w:color w:val="0000FF"/>
          </w:rPr>
          <w:t>6</w:t>
        </w:r>
      </w:hyperlink>
      <w:r w:rsidRPr="008B368F">
        <w:rPr>
          <w:rFonts w:ascii="Times New Roman" w:hAnsi="Times New Roman" w:cs="Times New Roman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lastRenderedPageBreak/>
        <w:t>III. Правила формирования и ведения реестра</w:t>
      </w: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мест (площадок) накопления твердых коммунальных отходов,</w:t>
      </w:r>
    </w:p>
    <w:p w:rsidR="008B368F" w:rsidRPr="008B368F" w:rsidRDefault="008B368F">
      <w:pPr>
        <w:pStyle w:val="ConsPlusTitle"/>
        <w:jc w:val="center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требования к его содержанию</w:t>
      </w: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13. </w:t>
      </w:r>
      <w:proofErr w:type="gramStart"/>
      <w:r w:rsidRPr="008B368F">
        <w:rPr>
          <w:rFonts w:ascii="Times New Roman" w:hAnsi="Times New Roman" w:cs="Times New Roman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8B368F">
        <w:rPr>
          <w:rFonts w:ascii="Times New Roman" w:hAnsi="Times New Roman" w:cs="Times New Roman"/>
        </w:rPr>
        <w:t xml:space="preserve">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14. Реестр ведется на государственном языке Российской Федерации.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15. В соответствии с </w:t>
      </w:r>
      <w:hyperlink r:id="rId7" w:history="1">
        <w:r w:rsidRPr="008B368F">
          <w:rPr>
            <w:rFonts w:ascii="Times New Roman" w:hAnsi="Times New Roman" w:cs="Times New Roman"/>
            <w:color w:val="0000FF"/>
          </w:rPr>
          <w:t>пунктом 5 статьи 13.4</w:t>
        </w:r>
      </w:hyperlink>
      <w:r w:rsidRPr="008B368F">
        <w:rPr>
          <w:rFonts w:ascii="Times New Roman" w:hAnsi="Times New Roman" w:cs="Times New Roman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данные о нахождении мест (площадок) накопления твердых коммунальных отходов;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данные о технических характеристиках мест (площадок) накопления твердых коммунальных отходов;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данные о собственниках мест (площадок) накопления твердых коммунальных отходов;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</w:t>
      </w:r>
      <w:r w:rsidRPr="008B368F">
        <w:rPr>
          <w:rFonts w:ascii="Times New Roman" w:hAnsi="Times New Roman" w:cs="Times New Roman"/>
        </w:rPr>
        <w:lastRenderedPageBreak/>
        <w:t>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8B368F">
        <w:rPr>
          <w:rFonts w:ascii="Times New Roman" w:hAnsi="Times New Roman" w:cs="Times New Roman"/>
        </w:rPr>
        <w:t xml:space="preserve">площадках) </w:t>
      </w:r>
      <w:proofErr w:type="gramEnd"/>
      <w:r w:rsidRPr="008B368F">
        <w:rPr>
          <w:rFonts w:ascii="Times New Roman" w:hAnsi="Times New Roman" w:cs="Times New Roman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20. В случае если место (площадка) накопления твердых коммунальных отходов создано органом местного самоуправления в соответствии с </w:t>
      </w:r>
      <w:hyperlink w:anchor="P40" w:history="1">
        <w:r w:rsidRPr="008B368F">
          <w:rPr>
            <w:rFonts w:ascii="Times New Roman" w:hAnsi="Times New Roman" w:cs="Times New Roman"/>
            <w:color w:val="0000FF"/>
          </w:rPr>
          <w:t>пунктом 3</w:t>
        </w:r>
      </w:hyperlink>
      <w:r w:rsidRPr="008B368F">
        <w:rPr>
          <w:rFonts w:ascii="Times New Roman" w:hAnsi="Times New Roman" w:cs="Times New Roman"/>
        </w:rPr>
        <w:t xml:space="preserve"> настоящих Правил, сведения о таком месте (</w:t>
      </w:r>
      <w:proofErr w:type="gramStart"/>
      <w:r w:rsidRPr="008B368F">
        <w:rPr>
          <w:rFonts w:ascii="Times New Roman" w:hAnsi="Times New Roman" w:cs="Times New Roman"/>
        </w:rPr>
        <w:t xml:space="preserve">площадке) </w:t>
      </w:r>
      <w:proofErr w:type="gramEnd"/>
      <w:r w:rsidRPr="008B368F">
        <w:rPr>
          <w:rFonts w:ascii="Times New Roman" w:hAnsi="Times New Roman" w:cs="Times New Roman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8"/>
      <w:bookmarkEnd w:id="5"/>
      <w:r w:rsidRPr="008B368F">
        <w:rPr>
          <w:rFonts w:ascii="Times New Roman" w:hAnsi="Times New Roman" w:cs="Times New Roman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в) отсутствие согласования уполномоченным органом создания места (площадки) </w:t>
      </w:r>
      <w:r w:rsidRPr="008B368F">
        <w:rPr>
          <w:rFonts w:ascii="Times New Roman" w:hAnsi="Times New Roman" w:cs="Times New Roman"/>
        </w:rPr>
        <w:lastRenderedPageBreak/>
        <w:t>накопления твердых коммунальных отходов.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6"/>
      <w:bookmarkEnd w:id="6"/>
      <w:r w:rsidRPr="008B368F">
        <w:rPr>
          <w:rFonts w:ascii="Times New Roman" w:hAnsi="Times New Roman" w:cs="Times New Roman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Pr="008B368F">
          <w:rPr>
            <w:rFonts w:ascii="Times New Roman" w:hAnsi="Times New Roman" w:cs="Times New Roman"/>
            <w:color w:val="0000FF"/>
          </w:rPr>
          <w:t>пунктами 22</w:t>
        </w:r>
      </w:hyperlink>
      <w:r w:rsidRPr="008B368F">
        <w:rPr>
          <w:rFonts w:ascii="Times New Roman" w:hAnsi="Times New Roman" w:cs="Times New Roman"/>
        </w:rPr>
        <w:t xml:space="preserve"> - </w:t>
      </w:r>
      <w:hyperlink w:anchor="P86" w:history="1">
        <w:r w:rsidRPr="008B368F">
          <w:rPr>
            <w:rFonts w:ascii="Times New Roman" w:hAnsi="Times New Roman" w:cs="Times New Roman"/>
            <w:color w:val="0000FF"/>
          </w:rPr>
          <w:t>27</w:t>
        </w:r>
      </w:hyperlink>
      <w:r w:rsidRPr="008B368F">
        <w:rPr>
          <w:rFonts w:ascii="Times New Roman" w:hAnsi="Times New Roman" w:cs="Times New Roman"/>
        </w:rPr>
        <w:t xml:space="preserve"> настоящих Правил.</w:t>
      </w:r>
    </w:p>
    <w:p w:rsidR="008B368F" w:rsidRPr="008B368F" w:rsidRDefault="008B3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B368F">
        <w:rPr>
          <w:rFonts w:ascii="Times New Roman" w:hAnsi="Times New Roman" w:cs="Times New Roman"/>
        </w:rPr>
        <w:t xml:space="preserve">29. </w:t>
      </w:r>
      <w:proofErr w:type="gramStart"/>
      <w:r w:rsidRPr="008B368F">
        <w:rPr>
          <w:rFonts w:ascii="Times New Roman" w:hAnsi="Times New Roman" w:cs="Times New Roman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jc w:val="both"/>
        <w:rPr>
          <w:rFonts w:ascii="Times New Roman" w:hAnsi="Times New Roman" w:cs="Times New Roman"/>
        </w:rPr>
      </w:pPr>
    </w:p>
    <w:p w:rsidR="008B368F" w:rsidRPr="008B368F" w:rsidRDefault="008B36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B5CD3" w:rsidRDefault="00BB5CD3"/>
    <w:sectPr w:rsidR="00BB5CD3" w:rsidSect="0030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8F"/>
    <w:rsid w:val="008B368F"/>
    <w:rsid w:val="00B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866D1EF8FBEECE14A1F6203E2DF062472DEE017114A65777190E6F994B2301341FE98A917A95BFE1FE240CF2DE01A66FF2749A3zFU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866D1EF8FBEECE14A1F6203E2DF062472DEE017114A65777190E6F994B2301341FE98AE1EA95BFE1FE240CF2DE01A66FF2749A3zFU0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2020-04-02T11:20:00Z</dcterms:created>
  <dcterms:modified xsi:type="dcterms:W3CDTF">2020-04-02T11:22:00Z</dcterms:modified>
</cp:coreProperties>
</file>